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AA" w:rsidRDefault="003155A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55AA" w:rsidRDefault="003155AA">
      <w:pPr>
        <w:pStyle w:val="ConsPlusNormal"/>
        <w:jc w:val="both"/>
        <w:outlineLvl w:val="0"/>
      </w:pPr>
    </w:p>
    <w:p w:rsidR="003155AA" w:rsidRDefault="003155AA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3155AA" w:rsidRDefault="003155AA">
      <w:pPr>
        <w:pStyle w:val="ConsPlusTitle"/>
        <w:jc w:val="center"/>
      </w:pPr>
    </w:p>
    <w:p w:rsidR="003155AA" w:rsidRDefault="003155AA">
      <w:pPr>
        <w:pStyle w:val="ConsPlusTitle"/>
        <w:jc w:val="center"/>
      </w:pPr>
      <w:r>
        <w:t>ФЕДЕРАЛЬНАЯ ТАМОЖЕННАЯ СЛУЖБА</w:t>
      </w:r>
    </w:p>
    <w:p w:rsidR="003155AA" w:rsidRDefault="003155AA">
      <w:pPr>
        <w:pStyle w:val="ConsPlusTitle"/>
        <w:jc w:val="center"/>
      </w:pPr>
    </w:p>
    <w:p w:rsidR="003155AA" w:rsidRDefault="003155AA">
      <w:pPr>
        <w:pStyle w:val="ConsPlusTitle"/>
        <w:jc w:val="center"/>
      </w:pPr>
      <w:r>
        <w:t>ПРИКАЗ</w:t>
      </w:r>
    </w:p>
    <w:p w:rsidR="003155AA" w:rsidRDefault="003155AA">
      <w:pPr>
        <w:pStyle w:val="ConsPlusTitle"/>
        <w:jc w:val="center"/>
      </w:pPr>
      <w:r>
        <w:t>от 30 января 2025 г. N 98</w:t>
      </w:r>
    </w:p>
    <w:p w:rsidR="003155AA" w:rsidRDefault="003155AA">
      <w:pPr>
        <w:pStyle w:val="ConsPlusTitle"/>
        <w:jc w:val="center"/>
      </w:pPr>
    </w:p>
    <w:p w:rsidR="003155AA" w:rsidRDefault="003155AA">
      <w:pPr>
        <w:pStyle w:val="ConsPlusTitle"/>
        <w:jc w:val="center"/>
      </w:pPr>
      <w:r>
        <w:t>ОБ УТВЕРЖДЕНИИ ПЛАНА</w:t>
      </w:r>
    </w:p>
    <w:p w:rsidR="003155AA" w:rsidRDefault="003155AA">
      <w:pPr>
        <w:pStyle w:val="ConsPlusTitle"/>
        <w:jc w:val="center"/>
      </w:pPr>
      <w:r>
        <w:t>ФЕДЕРАЛЬНОЙ ТАМОЖЕННОЙ СЛУЖБЫ ПО ПРОТИВОДЕЙСТВИЮ</w:t>
      </w:r>
    </w:p>
    <w:p w:rsidR="003155AA" w:rsidRDefault="003155AA">
      <w:pPr>
        <w:pStyle w:val="ConsPlusTitle"/>
        <w:jc w:val="center"/>
      </w:pPr>
      <w:r>
        <w:t>КОРРУПЦИИ В ТАМОЖЕННЫХ ОРГАНАХ РОССИЙСКОЙ ФЕДЕРАЦИИ,</w:t>
      </w:r>
    </w:p>
    <w:p w:rsidR="003155AA" w:rsidRDefault="003155AA">
      <w:pPr>
        <w:pStyle w:val="ConsPlusTitle"/>
        <w:jc w:val="center"/>
      </w:pPr>
      <w:proofErr w:type="gramStart"/>
      <w:r>
        <w:t>ПРЕДСТАВИТЕЛЬСТВАХ</w:t>
      </w:r>
      <w:proofErr w:type="gramEnd"/>
      <w:r>
        <w:t xml:space="preserve"> ТАМОЖЕННОЙ СЛУЖБЫ РОССИЙСКОЙ ФЕДЕРАЦИИ</w:t>
      </w:r>
    </w:p>
    <w:p w:rsidR="003155AA" w:rsidRDefault="003155AA">
      <w:pPr>
        <w:pStyle w:val="ConsPlusTitle"/>
        <w:jc w:val="center"/>
      </w:pPr>
      <w:r>
        <w:t>В ИНОСТРАННЫХ ГОСУДАРСТВАХ И УЧРЕЖДЕНИЯХ, НАХОДЯЩИХСЯ</w:t>
      </w:r>
    </w:p>
    <w:p w:rsidR="003155AA" w:rsidRDefault="003155AA">
      <w:pPr>
        <w:pStyle w:val="ConsPlusTitle"/>
        <w:jc w:val="center"/>
      </w:pPr>
      <w:r>
        <w:t>В ВЕДЕНИИ ФТС РОССИИ, НА 2025 ГОД</w:t>
      </w: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ind w:firstLine="540"/>
        <w:jc w:val="both"/>
      </w:pPr>
      <w:r>
        <w:t xml:space="preserve">В целях организации исполнения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приказываю:</w:t>
      </w:r>
    </w:p>
    <w:p w:rsidR="003155AA" w:rsidRDefault="003155A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план</w:t>
        </w:r>
      </w:hyperlink>
      <w:r>
        <w:t xml:space="preserve"> Федеральной таможенной службы по противодействию коррупции в таможенных органах Российской Федерации, представительствах таможенной службы Российской Федерации в иностранных государствах и учреждениях, находящихся в ведении ФТС России, на 2025 год (далее - План).</w:t>
      </w:r>
    </w:p>
    <w:p w:rsidR="003155AA" w:rsidRDefault="003155AA">
      <w:pPr>
        <w:pStyle w:val="ConsPlusNormal"/>
        <w:spacing w:before="220"/>
        <w:ind w:firstLine="540"/>
        <w:jc w:val="both"/>
      </w:pPr>
      <w:r>
        <w:t>2. Начальникам структурных подразделений ФТС России, таможенных органов Российской Федерации, учреждений, находящихся в ведении ФТС России, и руководителям представительств (представителям) таможенной службы Российской Федерации в иностранных государствах обеспечить:</w:t>
      </w:r>
    </w:p>
    <w:p w:rsidR="003155AA" w:rsidRDefault="003155AA">
      <w:pPr>
        <w:pStyle w:val="ConsPlusNormal"/>
        <w:spacing w:before="220"/>
        <w:ind w:firstLine="540"/>
        <w:jc w:val="both"/>
      </w:pPr>
      <w:r>
        <w:t xml:space="preserve">1) выполнение мероприятий, предусмотренных </w:t>
      </w:r>
      <w:hyperlink w:anchor="P40">
        <w:r>
          <w:rPr>
            <w:color w:val="0000FF"/>
          </w:rPr>
          <w:t>Планом</w:t>
        </w:r>
      </w:hyperlink>
      <w:r>
        <w:t>;</w:t>
      </w:r>
    </w:p>
    <w:p w:rsidR="003155AA" w:rsidRDefault="003155AA">
      <w:pPr>
        <w:pStyle w:val="ConsPlusNormal"/>
        <w:spacing w:before="220"/>
        <w:ind w:firstLine="540"/>
        <w:jc w:val="both"/>
      </w:pPr>
      <w:r>
        <w:t xml:space="preserve">2) представление в Главное управление государственной службы и кадров ФТС России информации о выполнении мероприятий </w:t>
      </w:r>
      <w:hyperlink w:anchor="P40">
        <w:r>
          <w:rPr>
            <w:color w:val="0000FF"/>
          </w:rPr>
          <w:t>Плана</w:t>
        </w:r>
      </w:hyperlink>
      <w:r>
        <w:t xml:space="preserve"> в установленные сроки.</w:t>
      </w:r>
    </w:p>
    <w:p w:rsidR="003155AA" w:rsidRDefault="003155AA">
      <w:pPr>
        <w:pStyle w:val="ConsPlusNormal"/>
        <w:spacing w:before="220"/>
        <w:ind w:firstLine="540"/>
        <w:jc w:val="both"/>
      </w:pPr>
      <w:r>
        <w:t>3. Начальникам региональных таможенных управлений, таможен, непосредственно подчиненных ФТС России, учреждений, находящихся в ведении ФТС России, и руководителям представительств таможенной службы Российской Федерации в иностранных государствах организовать:</w:t>
      </w:r>
    </w:p>
    <w:p w:rsidR="003155AA" w:rsidRDefault="003155AA">
      <w:pPr>
        <w:pStyle w:val="ConsPlusNormal"/>
        <w:spacing w:before="220"/>
        <w:ind w:firstLine="540"/>
        <w:jc w:val="both"/>
      </w:pPr>
      <w:r>
        <w:t>1) разработку и утверждение планов по противодействию коррупции;</w:t>
      </w:r>
    </w:p>
    <w:p w:rsidR="003155AA" w:rsidRDefault="003155AA">
      <w:pPr>
        <w:pStyle w:val="ConsPlusNormal"/>
        <w:spacing w:before="220"/>
        <w:ind w:firstLine="540"/>
        <w:jc w:val="both"/>
      </w:pPr>
      <w:r>
        <w:t>2) информирование Главного управления государственной службы и кадров ФТС России о разработке и утверждении планов по противодействию коррупции до 7 февраля 2025 г.</w:t>
      </w:r>
    </w:p>
    <w:p w:rsidR="003155AA" w:rsidRDefault="003155A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3155AA" w:rsidRDefault="003155AA">
      <w:pPr>
        <w:pStyle w:val="ConsPlusNormal"/>
        <w:jc w:val="right"/>
      </w:pPr>
      <w:r>
        <w:t>генерал-полковник</w:t>
      </w:r>
    </w:p>
    <w:p w:rsidR="003155AA" w:rsidRDefault="003155AA">
      <w:pPr>
        <w:pStyle w:val="ConsPlusNormal"/>
        <w:jc w:val="right"/>
      </w:pPr>
      <w:r>
        <w:t>таможенной службы</w:t>
      </w:r>
    </w:p>
    <w:p w:rsidR="003155AA" w:rsidRDefault="003155AA">
      <w:pPr>
        <w:pStyle w:val="ConsPlusNormal"/>
        <w:jc w:val="right"/>
      </w:pPr>
      <w:r>
        <w:t>А.В.ПОВОД</w:t>
      </w: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jc w:val="right"/>
        <w:outlineLvl w:val="0"/>
      </w:pPr>
      <w:r>
        <w:t>Приложение</w:t>
      </w: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jc w:val="right"/>
      </w:pPr>
      <w:r>
        <w:t>Утвержден</w:t>
      </w:r>
    </w:p>
    <w:p w:rsidR="003155AA" w:rsidRDefault="003155AA">
      <w:pPr>
        <w:pStyle w:val="ConsPlusNormal"/>
        <w:jc w:val="right"/>
      </w:pPr>
      <w:r>
        <w:t>приказом ФТС России</w:t>
      </w:r>
    </w:p>
    <w:p w:rsidR="003155AA" w:rsidRDefault="003155AA">
      <w:pPr>
        <w:pStyle w:val="ConsPlusNormal"/>
        <w:jc w:val="right"/>
      </w:pPr>
      <w:r>
        <w:t>от 30 января 2025 г. N 98</w:t>
      </w: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Title"/>
        <w:jc w:val="center"/>
      </w:pPr>
      <w:bookmarkStart w:id="0" w:name="P40"/>
      <w:bookmarkEnd w:id="0"/>
      <w:r>
        <w:t>ПЛАН</w:t>
      </w:r>
    </w:p>
    <w:p w:rsidR="003155AA" w:rsidRDefault="003155AA">
      <w:pPr>
        <w:pStyle w:val="ConsPlusTitle"/>
        <w:jc w:val="center"/>
      </w:pPr>
      <w:r>
        <w:t>ФЕДЕРАЛЬНОЙ ТАМОЖЕННОЙ СЛУЖБЫ ПО ПРОТИВОДЕЙСТВИЮ</w:t>
      </w:r>
    </w:p>
    <w:p w:rsidR="003155AA" w:rsidRDefault="003155AA">
      <w:pPr>
        <w:pStyle w:val="ConsPlusTitle"/>
        <w:jc w:val="center"/>
      </w:pPr>
      <w:r>
        <w:t>КОРРУПЦИИ В ТАМОЖЕННЫХ ОРГАНАХ РОССИЙСКОЙ ФЕДЕРАЦИИ,</w:t>
      </w:r>
    </w:p>
    <w:p w:rsidR="003155AA" w:rsidRDefault="003155AA">
      <w:pPr>
        <w:pStyle w:val="ConsPlusTitle"/>
        <w:jc w:val="center"/>
      </w:pPr>
      <w:proofErr w:type="gramStart"/>
      <w:r>
        <w:t>ПРЕДСТАВИТЕЛЬСТВАХ</w:t>
      </w:r>
      <w:proofErr w:type="gramEnd"/>
      <w:r>
        <w:t xml:space="preserve"> ТАМОЖЕННОЙ СЛУЖБЫ РОССИЙСКОЙ ФЕДЕРАЦИИ</w:t>
      </w:r>
    </w:p>
    <w:p w:rsidR="003155AA" w:rsidRDefault="003155AA">
      <w:pPr>
        <w:pStyle w:val="ConsPlusTitle"/>
        <w:jc w:val="center"/>
      </w:pPr>
      <w:r>
        <w:t>В ИНОСТРАННЫХ ГОСУДАРСТВАХ И УЧРЕЖДЕНИЯХ, НАХОДЯЩИХСЯ</w:t>
      </w:r>
    </w:p>
    <w:p w:rsidR="003155AA" w:rsidRDefault="003155AA">
      <w:pPr>
        <w:pStyle w:val="ConsPlusTitle"/>
        <w:jc w:val="center"/>
      </w:pPr>
      <w:r>
        <w:t>В ВЕДЕНИИ ФТС РОССИИ, НА 2025 ГОД</w:t>
      </w: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sectPr w:rsidR="003155AA" w:rsidSect="002953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6250"/>
        <w:gridCol w:w="2722"/>
        <w:gridCol w:w="1905"/>
        <w:gridCol w:w="4674"/>
      </w:tblGrid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center"/>
            </w:pPr>
            <w:r>
              <w:t>5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14206" w:type="dxa"/>
            <w:gridSpan w:val="4"/>
          </w:tcPr>
          <w:p w:rsidR="003155AA" w:rsidRDefault="003155AA">
            <w:pPr>
              <w:pStyle w:val="ConsPlusNormal"/>
              <w:jc w:val="center"/>
            </w:pPr>
            <w:proofErr w:type="gramStart"/>
            <w:r>
              <w:t xml:space="preserve">Обеспечение соблюдения должностными лицами таможенных органов Российской Федерации (далее - таможенные органы), представительств (представителями) таможенной службы Российской Федерации в иностранных государствах, сотрудниками и работниками учреждений, находящихся в ведении ФТС России, ограничений,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25 декабря 2008 г. N 273-ФЗ "О противодействии коррупции" и другими федеральными законами</w:t>
            </w:r>
            <w:proofErr w:type="gramEnd"/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both"/>
            </w:pPr>
            <w:proofErr w:type="gramStart"/>
            <w:r>
              <w:t>Проведение анализа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служащими, сотрудниками таможенных органов, представительств (представителями) таможенной службы Российской Федерации в иностранных государствах и учреждений, находящихся в ведении ФТС России (далее - должностные лица), и работниками учреждений, находящихся в ведении ФТС России (далее - работники), на себя, супруга (супругу) и несовершеннолетних детей, а также гражданами, претендующими</w:t>
            </w:r>
            <w:proofErr w:type="gramEnd"/>
            <w:r>
              <w:t xml:space="preserve"> на замещение должностей федеральной государственной службы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t>начальник Главного управления государственной службы и кадров ФТС России</w:t>
            </w:r>
          </w:p>
          <w:p w:rsidR="003155AA" w:rsidRDefault="003155AA">
            <w:pPr>
              <w:pStyle w:val="ConsPlusNormal"/>
              <w:jc w:val="center"/>
            </w:pPr>
            <w:r>
              <w:t>(далее - ГУГСК),</w:t>
            </w:r>
          </w:p>
          <w:p w:rsidR="003155AA" w:rsidRDefault="003155AA">
            <w:pPr>
              <w:pStyle w:val="ConsPlusNormal"/>
              <w:jc w:val="center"/>
            </w:pPr>
            <w:r>
              <w:t>начальники таможенных органов, учреждений, находящихся в ведении ФТС России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декабрь 2025 г.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both"/>
            </w:pPr>
            <w:r>
              <w:t>Выявление признаков нарушения законодательства Российской Федерации о противодействии коррупции. Подготовка предложений о проведении соответствующих проверочных мероприятий.</w:t>
            </w:r>
          </w:p>
          <w:p w:rsidR="003155AA" w:rsidRDefault="003155AA">
            <w:pPr>
              <w:pStyle w:val="ConsPlusNormal"/>
              <w:jc w:val="both"/>
            </w:pPr>
            <w:r>
              <w:t>Доклад руководителю ФТС России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both"/>
            </w:pPr>
            <w:r>
              <w:t>Проведение анализа сведений, содержащихся в анкетах должностных лиц и работников, об их родственниках и свойственниках на предмет возможного возникновения конфликта интересов при прохождении службы в таможенных органах и учреждениях, находящихся в ведении ФТС России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t>начальник ГУГСК, начальники таможенных органов, учреждений, находящихся в ведении ФТС России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декабрь 2025 г.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both"/>
            </w:pPr>
            <w:r>
              <w:t>Выявление случаев неисполнения должностными лицами и работниками требований законодательства Российской Федерации о противодействии коррупции, касающихся предотвращения и урегулирования конфликта интересов. Устранение причин и условий, способствующих возникновению конфликта интересов либо возможности его возникновения. Подготовка предложений о проведении проверочных мероприятий.</w:t>
            </w:r>
          </w:p>
          <w:p w:rsidR="003155AA" w:rsidRDefault="003155AA">
            <w:pPr>
              <w:pStyle w:val="ConsPlusNormal"/>
              <w:jc w:val="both"/>
            </w:pPr>
            <w:r>
              <w:lastRenderedPageBreak/>
              <w:t>Доклад начальников таможенных органов, учреждений, находящихся в ведении ФТС России, в ГУГСК о проведенном анализе и принятых мерах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both"/>
            </w:pPr>
            <w:r>
              <w:t>Обеспечить.</w:t>
            </w:r>
          </w:p>
          <w:p w:rsidR="003155AA" w:rsidRDefault="003155AA">
            <w:pPr>
              <w:pStyle w:val="ConsPlusNormal"/>
              <w:ind w:firstLine="283"/>
              <w:jc w:val="both"/>
            </w:pPr>
            <w:proofErr w:type="gramStart"/>
            <w:r>
              <w:t>участие должностных лиц и работников таможенных органов, представительств (представителей) таможенной службы Российской Федерации в иностранных государствах и учреждений, находящихся в ведении ФТС России,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  <w:proofErr w:type="gramEnd"/>
          </w:p>
          <w:p w:rsidR="003155AA" w:rsidRDefault="003155AA">
            <w:pPr>
              <w:pStyle w:val="ConsPlusNormal"/>
              <w:ind w:firstLine="283"/>
              <w:jc w:val="both"/>
            </w:pPr>
            <w:proofErr w:type="gramStart"/>
            <w:r>
              <w:t>участие должностных лиц и работников, впервые поступивших на государственную службу или на работу в таможенные органы и учреждения, находящиеся в ведении ФТС России,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</w:t>
            </w:r>
            <w:proofErr w:type="gramEnd"/>
            <w:r>
              <w:t xml:space="preserve"> коррупции;</w:t>
            </w:r>
          </w:p>
          <w:p w:rsidR="003155AA" w:rsidRDefault="003155AA">
            <w:pPr>
              <w:pStyle w:val="ConsPlusNormal"/>
              <w:ind w:firstLine="283"/>
              <w:jc w:val="both"/>
            </w:pPr>
            <w:proofErr w:type="gramStart"/>
            <w:r>
              <w:t xml:space="preserve">участие должностных лиц и работников таможенных органов и учреждений, находящихся в ведении ФТС России, в должностные обязанности которых входит участие в проведении закупок товаров, работ, услуг для обеспечения нужд таможенных органов и учреждений, находящихся в ведении ФТС России,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</w:t>
            </w:r>
            <w:r>
              <w:lastRenderedPageBreak/>
              <w:t>противодействия коррупции</w:t>
            </w:r>
            <w:proofErr w:type="gramEnd"/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lastRenderedPageBreak/>
              <w:t>начальник ГУГСК, начальник Российской таможенной академии, начальники структурных подразделений ФТС России, таможенных органов, учреждений, находящихся в ведении ФТС России, руководители представительств (представители) таможенной службы Российской Федерации в иностранных государствах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декабрь 2025 г.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both"/>
            </w:pPr>
            <w:r>
              <w:t>Повышение уровня знаний, умений и навыков должностных лиц и работников в профессиональной деятельности в части исполнения законодательства Российской Федерации о противодействии коррупции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both"/>
            </w:pPr>
            <w:r>
              <w:t xml:space="preserve">Проведение семинара-совещания с кадровыми подразделениями таможенных органов по вопросам организации работы по соблюдению должностными лицами и работниками таможенных органов ограничений,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25 декабря 2008 г. N 273-ФЗ "О противодействии коррупции" и другими федеральными законами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t>начальник ГУГСК, начальники структурных подразделений ФТС России, таможенных органов, учреждений, находящихся в ведении ФТС России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декабрь 2025 г.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both"/>
            </w:pPr>
            <w:r>
              <w:t>Обобщение и передача практического опыта при реализации законодательства о противодействии коррупции Повышение теоретических знаний и практических навыков должностных лиц кадровых подразделений таможенных органов при проведении мероприятий, связанных с реализацией законодательства о противодействии коррупции. Выработка путей решения проблемных вопросов, возникающих при реализации законодательства о противодействии коррупции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14206" w:type="dxa"/>
            <w:gridSpan w:val="4"/>
          </w:tcPr>
          <w:p w:rsidR="003155AA" w:rsidRDefault="003155AA">
            <w:pPr>
              <w:pStyle w:val="ConsPlusNormal"/>
              <w:jc w:val="center"/>
            </w:pPr>
            <w:r>
              <w:t>Мероприятия, направленные на выявление причин и условий проявления коррупции в деятельности таможенных органов и учреждений, находящихся в ведении ФТС России, мониторинг коррупционных рисков и их устранение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both"/>
            </w:pPr>
            <w:r>
              <w:t>Проведение анализа деятельности подразделений по противодействию коррупции таможенных органов, направленной на выявление, предупреждение и пресечение преступлений коррупционной направленности и иных преступлений против интересов государственной службы со стороны должностных лиц таможенных органов, а также иных лиц, склоняющих должностных лиц таможенных органов к совершению указанных преступлений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t>начальник Управления по противодействию коррупции ФТС России</w:t>
            </w:r>
          </w:p>
          <w:p w:rsidR="003155AA" w:rsidRDefault="003155AA">
            <w:pPr>
              <w:pStyle w:val="ConsPlusNormal"/>
              <w:jc w:val="center"/>
            </w:pPr>
            <w:r>
              <w:t>(далее - УПК)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февраль 2025 г.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both"/>
            </w:pPr>
            <w:r>
              <w:t>Подготовка и представление руководителю ФТС России информационно-аналитических материалов об основных результатах оперативно-служебной деятельности подразделений по противодействию коррупции Выработка мер по повышению эффективности деятельности подразделений по противодействию коррупции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both"/>
            </w:pPr>
            <w:r>
              <w:t xml:space="preserve">Организация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законодательства Российской Федерации при расходовании бюджетных средств, выделенных на содержание таможенных органов и учреждений, находящихся в ведении ФТС России, реализацией решений, принятых по итогам контрольных </w:t>
            </w:r>
            <w:r>
              <w:lastRenderedPageBreak/>
              <w:t>мероприятий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lastRenderedPageBreak/>
              <w:t>начальник Контрольно-ревизионного управления ФТС России,</w:t>
            </w:r>
          </w:p>
          <w:p w:rsidR="003155AA" w:rsidRDefault="003155AA">
            <w:pPr>
              <w:pStyle w:val="ConsPlusNormal"/>
              <w:jc w:val="center"/>
            </w:pPr>
            <w:r>
              <w:t xml:space="preserve">начальники таможенных органов, </w:t>
            </w:r>
            <w:r>
              <w:lastRenderedPageBreak/>
              <w:t>учреждений, находящихся в ведении ФТС России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lastRenderedPageBreak/>
              <w:t>февраль 2025 г.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both"/>
            </w:pPr>
            <w:r>
              <w:t xml:space="preserve">Повышение эффективности и результативности бюджетных расходов, снижение рисков неправомерного расходования средств, обусловленного действиями (бездействием) должностных лиц и работников таможенных органов и </w:t>
            </w:r>
            <w:r>
              <w:lastRenderedPageBreak/>
              <w:t>учреждений, находящихся в ведении ФТС России.</w:t>
            </w:r>
          </w:p>
          <w:p w:rsidR="003155AA" w:rsidRDefault="003155AA">
            <w:pPr>
              <w:pStyle w:val="ConsPlusNormal"/>
              <w:jc w:val="both"/>
            </w:pPr>
            <w:r>
              <w:t>Доклад руководителю ФТС России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both"/>
            </w:pPr>
            <w:r>
              <w:t xml:space="preserve">Проведение ротации федеральных государственных гражданских служащих таможенных органов в соответствии с приказом ФТС России от 24 апреля 2013 г. N 811 "Об утверждении </w:t>
            </w:r>
            <w:proofErr w:type="gramStart"/>
            <w:r>
              <w:t>Плана проведения ротации федеральных государственных гражданских служащих таможенных органов Российской Федерации</w:t>
            </w:r>
            <w:proofErr w:type="gramEnd"/>
            <w:r>
              <w:t>"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t>начальник ГУГСК, начальники таможенных органов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декабрь 2025 г.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both"/>
            </w:pPr>
            <w:r>
              <w:t>Выполнение плана ротации федеральных государственных гражданских служащих таможенных органов в целях повышения эффективности гражданской службы и противодействия коррупции</w:t>
            </w:r>
          </w:p>
          <w:p w:rsidR="003155AA" w:rsidRDefault="003155AA">
            <w:pPr>
              <w:pStyle w:val="ConsPlusNormal"/>
              <w:jc w:val="both"/>
            </w:pPr>
            <w:r>
              <w:t>Доклад начальников таможенных органов в ГУГСК о выполнении плана ротации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14206" w:type="dxa"/>
            <w:gridSpan w:val="4"/>
          </w:tcPr>
          <w:p w:rsidR="003155AA" w:rsidRDefault="003155AA">
            <w:pPr>
              <w:pStyle w:val="ConsPlusNormal"/>
              <w:jc w:val="center"/>
            </w:pPr>
            <w:r>
              <w:t>Взаимодействие таможенных органов с институтами гражданского общества и гражданами, обеспечение доступности информации о деятельности таможенных органов и учреждений, находящихся в ведении ФТС России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both"/>
            </w:pPr>
            <w:r>
              <w:t>Публикация в средствах массовой информации (далее - СМИ), официальных аккаунтах ФТС России в социальных сетях и ведомственном журнале "Таможня" информации о выявленных фактах проявления коррупции в таможенных органах и мерах, предпринимаемых таможенными органами по противодействию коррупции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t>начальник Управления по связям с общественностью ФТС России</w:t>
            </w:r>
          </w:p>
          <w:p w:rsidR="003155AA" w:rsidRDefault="003155AA">
            <w:pPr>
              <w:pStyle w:val="ConsPlusNormal"/>
              <w:jc w:val="center"/>
            </w:pPr>
            <w:r>
              <w:t>(далее - УСО),</w:t>
            </w:r>
          </w:p>
          <w:p w:rsidR="003155AA" w:rsidRDefault="003155AA">
            <w:pPr>
              <w:pStyle w:val="ConsPlusNormal"/>
              <w:jc w:val="center"/>
            </w:pPr>
            <w:r>
              <w:t>начальник УПК, начальники таможенных органов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декабрь 2025 г.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both"/>
            </w:pPr>
            <w:r>
              <w:t>Совершенствование механизмов гласности противодействия коррупции, обеспечение публичности и открытости деятельности ФТС России в сфере противодействия коррупции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both"/>
            </w:pPr>
            <w:r>
              <w:t>Мониторинг публикаций в СМИ о фактах проявления коррупции в таможенных органах и учреждениях, находящихся в ведении ФТС России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t>начальник УСО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ежедневно по рабочим дням декабрь 2025 г.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both"/>
            </w:pPr>
            <w:r>
              <w:t xml:space="preserve">Рассылка мониторинга СМИ руководству и должностным лицам таможенных органов для своевременного информирования и принятия предупредительно-профилактических мер. Доклад заместителю руководителя ФТС России, координирующему и контролирующему деятельность УСО, по освещению СМИ деятельности таможенных органов по вопросам </w:t>
            </w:r>
            <w:r>
              <w:lastRenderedPageBreak/>
              <w:t>противодействия коррупции и фактов проявления коррупции среди должностных лиц и работников таможенных органов и учреждений, находящихся в ведении ФТС России</w:t>
            </w:r>
          </w:p>
        </w:tc>
      </w:tr>
      <w:tr w:rsidR="003155AA">
        <w:tc>
          <w:tcPr>
            <w:tcW w:w="566" w:type="dxa"/>
          </w:tcPr>
          <w:p w:rsidR="003155AA" w:rsidRDefault="003155AA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5726" w:type="dxa"/>
          </w:tcPr>
          <w:p w:rsidR="003155AA" w:rsidRDefault="003155AA">
            <w:pPr>
              <w:pStyle w:val="ConsPlusNormal"/>
              <w:jc w:val="both"/>
            </w:pPr>
            <w:r>
              <w:t>Ежеквартальный анализ работы "телефона доверия" ФТС России, регионального таможенного управления, таможни</w:t>
            </w:r>
          </w:p>
        </w:tc>
        <w:tc>
          <w:tcPr>
            <w:tcW w:w="2494" w:type="dxa"/>
          </w:tcPr>
          <w:p w:rsidR="003155AA" w:rsidRDefault="003155AA">
            <w:pPr>
              <w:pStyle w:val="ConsPlusNormal"/>
              <w:jc w:val="center"/>
            </w:pPr>
            <w:r>
              <w:t>начальник Главного организационно-инспекторского управления ФТС России,</w:t>
            </w:r>
          </w:p>
          <w:p w:rsidR="003155AA" w:rsidRDefault="003155AA">
            <w:pPr>
              <w:pStyle w:val="ConsPlusNormal"/>
              <w:jc w:val="center"/>
            </w:pPr>
            <w:r>
              <w:t>начальники таможенных органов</w:t>
            </w:r>
          </w:p>
        </w:tc>
        <w:tc>
          <w:tcPr>
            <w:tcW w:w="1704" w:type="dxa"/>
          </w:tcPr>
          <w:p w:rsidR="003155AA" w:rsidRDefault="003155AA">
            <w:pPr>
              <w:pStyle w:val="ConsPlusNormal"/>
              <w:jc w:val="center"/>
            </w:pPr>
            <w:r>
              <w:t>ежеквартально, январь, апрель, июль, октябрь 2025 г.</w:t>
            </w:r>
          </w:p>
        </w:tc>
        <w:tc>
          <w:tcPr>
            <w:tcW w:w="4282" w:type="dxa"/>
          </w:tcPr>
          <w:p w:rsidR="003155AA" w:rsidRDefault="003155AA">
            <w:pPr>
              <w:pStyle w:val="ConsPlusNormal"/>
              <w:jc w:val="both"/>
            </w:pPr>
            <w:r>
              <w:t>Направление в ГУГСК отчета о результатах работы "телефона доверия" ФТС России, регионального таможенного управления, таможни, содержащего количественную и качественную информацию о сообщениях, принятых по "телефону доверия" ФТС России, регионального таможенного управления, таможни</w:t>
            </w:r>
          </w:p>
        </w:tc>
      </w:tr>
    </w:tbl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jc w:val="both"/>
      </w:pPr>
    </w:p>
    <w:p w:rsidR="003155AA" w:rsidRDefault="003155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81D" w:rsidRDefault="00D2181D">
      <w:bookmarkStart w:id="1" w:name="_GoBack"/>
      <w:bookmarkEnd w:id="1"/>
    </w:p>
    <w:sectPr w:rsidR="00D2181D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AA"/>
    <w:rsid w:val="00266B50"/>
    <w:rsid w:val="003155AA"/>
    <w:rsid w:val="00D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315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55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315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55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100043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Ивановна</dc:creator>
  <cp:lastModifiedBy>Рябинина Наталья Ивановна</cp:lastModifiedBy>
  <cp:revision>1</cp:revision>
  <dcterms:created xsi:type="dcterms:W3CDTF">2025-06-17T10:53:00Z</dcterms:created>
  <dcterms:modified xsi:type="dcterms:W3CDTF">2025-06-17T10:55:00Z</dcterms:modified>
</cp:coreProperties>
</file>